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7A6" w:rsidRPr="00FA27A6" w:rsidRDefault="00FA27A6" w:rsidP="00FA27A6">
      <w:pPr>
        <w:jc w:val="both"/>
        <w:rPr>
          <w:sz w:val="22"/>
        </w:rPr>
      </w:pPr>
      <w:r>
        <w:rPr>
          <w:b/>
          <w:sz w:val="24"/>
          <w:szCs w:val="24"/>
        </w:rPr>
        <w:t xml:space="preserve">                </w:t>
      </w:r>
      <w:r w:rsidRPr="00FA27A6">
        <w:rPr>
          <w:sz w:val="28"/>
          <w:szCs w:val="24"/>
        </w:rPr>
        <w:t>Организацию горячего питания учащихся МКОУ</w:t>
      </w:r>
      <w:r w:rsidR="008A0444">
        <w:rPr>
          <w:sz w:val="28"/>
          <w:szCs w:val="24"/>
        </w:rPr>
        <w:t xml:space="preserve"> ООШ № 6 г. Нижние Серги с 01.09.2022</w:t>
      </w:r>
      <w:r w:rsidRPr="00FA27A6">
        <w:rPr>
          <w:sz w:val="28"/>
          <w:szCs w:val="24"/>
        </w:rPr>
        <w:t>г. осуществляет ООО «Комбинат школьного питания» на основании муниципального контракта № 036</w:t>
      </w:r>
      <w:r w:rsidR="008A0444">
        <w:rPr>
          <w:sz w:val="28"/>
          <w:szCs w:val="24"/>
        </w:rPr>
        <w:t>2300330422000060-2 от 29.08.2022</w:t>
      </w:r>
      <w:r w:rsidRPr="00FA27A6">
        <w:rPr>
          <w:sz w:val="28"/>
          <w:szCs w:val="24"/>
        </w:rPr>
        <w:t>г.</w:t>
      </w:r>
    </w:p>
    <w:p w:rsidR="00FA27A6" w:rsidRDefault="00FA27A6" w:rsidP="00FA27A6">
      <w:pPr>
        <w:jc w:val="center"/>
        <w:rPr>
          <w:b/>
        </w:rPr>
      </w:pPr>
    </w:p>
    <w:p w:rsidR="00FA27A6" w:rsidRDefault="00FA27A6" w:rsidP="00FA27A6"/>
    <w:tbl>
      <w:tblPr>
        <w:tblW w:w="56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"/>
        <w:gridCol w:w="484"/>
        <w:gridCol w:w="2848"/>
        <w:gridCol w:w="1751"/>
        <w:gridCol w:w="1084"/>
        <w:gridCol w:w="4104"/>
        <w:gridCol w:w="569"/>
      </w:tblGrid>
      <w:tr w:rsidR="00FA27A6" w:rsidTr="00FA27A6">
        <w:trPr>
          <w:gridAfter w:val="1"/>
          <w:wAfter w:w="260" w:type="pct"/>
          <w:cantSplit/>
          <w:trHeight w:val="240"/>
          <w:tblHeader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3"/>
              <w:keepNext w:val="0"/>
              <w:widowControl w:val="0"/>
              <w:spacing w:before="0"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3"/>
              <w:keepNext w:val="0"/>
              <w:widowControl w:val="0"/>
              <w:spacing w:before="0"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3"/>
              <w:keepNext w:val="0"/>
              <w:widowControl w:val="0"/>
              <w:spacing w:before="0" w:after="0"/>
              <w:ind w:left="0" w:righ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организаторе питания</w:t>
            </w:r>
          </w:p>
        </w:tc>
      </w:tr>
      <w:tr w:rsidR="00FA27A6" w:rsidTr="00FA27A6">
        <w:trPr>
          <w:gridAfter w:val="1"/>
          <w:wAfter w:w="260" w:type="pct"/>
          <w:cantSplit/>
          <w:trHeight w:val="471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Фирменное наименование (Полное и сокращенное наименования организации)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 ограниченной ответственностью "Комбинат школьного питания"</w:t>
            </w:r>
          </w:p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(ООО «КШП»)</w:t>
            </w:r>
          </w:p>
        </w:tc>
      </w:tr>
      <w:tr w:rsidR="00FA27A6" w:rsidTr="00FA27A6">
        <w:trPr>
          <w:gridAfter w:val="1"/>
          <w:wAfter w:w="260" w:type="pct"/>
          <w:cantSplit/>
          <w:trHeight w:val="284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Организационно - правовая форма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Общество с ограниченной ответственностью </w:t>
            </w:r>
          </w:p>
        </w:tc>
      </w:tr>
      <w:tr w:rsidR="00FA27A6" w:rsidTr="00FA27A6">
        <w:trPr>
          <w:gridAfter w:val="1"/>
          <w:wAfter w:w="260" w:type="pct"/>
          <w:cantSplit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8A0444">
            <w:r>
              <w:t xml:space="preserve">Горелова Екатерина </w:t>
            </w:r>
            <w:proofErr w:type="spellStart"/>
            <w:r>
              <w:t>Минерахимовна</w:t>
            </w:r>
            <w:proofErr w:type="spellEnd"/>
            <w:r w:rsidR="00FA27A6">
              <w:t>, ИНН:662341327886</w:t>
            </w:r>
          </w:p>
          <w:p w:rsidR="00FA27A6" w:rsidRDefault="00FA27A6">
            <w:r>
              <w:t>Кузнецова Валентина Владимировна</w:t>
            </w:r>
          </w:p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ИНН: 663201276087</w:t>
            </w:r>
          </w:p>
        </w:tc>
      </w:tr>
      <w:tr w:rsidR="00FA27A6" w:rsidTr="00FA27A6">
        <w:trPr>
          <w:gridAfter w:val="1"/>
          <w:wAfter w:w="260" w:type="pct"/>
          <w:cantSplit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 w:rsidP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Свидетельство о внесении в Единый государственный реестр юридических лиц/индивидуального предпринимателя (дата и номер, кем выдано) 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Серия 66 № 001216261 от 15.03.2005 года, выдано Межрайонной инспекцией Федеральной налоговой службы № 4 по Свердловской области</w:t>
            </w:r>
          </w:p>
        </w:tc>
      </w:tr>
      <w:tr w:rsidR="00FA27A6" w:rsidTr="00FA27A6">
        <w:trPr>
          <w:gridAfter w:val="1"/>
          <w:wAfter w:w="260" w:type="pct"/>
          <w:cantSplit/>
          <w:trHeight w:val="284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ИНН, КПП, ОГРН, ОКПО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</w:t>
            </w:r>
            <w:r>
              <w:rPr>
                <w:color w:val="000000"/>
                <w:sz w:val="20"/>
              </w:rPr>
              <w:t>6632021180</w:t>
            </w:r>
          </w:p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КПП </w:t>
            </w:r>
            <w:r>
              <w:rPr>
                <w:color w:val="000000"/>
                <w:sz w:val="20"/>
              </w:rPr>
              <w:t>668001001</w:t>
            </w:r>
          </w:p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ОГРН </w:t>
            </w:r>
            <w:r>
              <w:rPr>
                <w:color w:val="000000"/>
                <w:sz w:val="20"/>
              </w:rPr>
              <w:t>1056601982491</w:t>
            </w:r>
          </w:p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ОКПО 76515698</w:t>
            </w:r>
          </w:p>
        </w:tc>
      </w:tr>
      <w:tr w:rsidR="00FA27A6" w:rsidTr="00FA27A6">
        <w:trPr>
          <w:gridAfter w:val="1"/>
          <w:wAfter w:w="260" w:type="pct"/>
          <w:cantSplit/>
          <w:trHeight w:val="284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Юридический адрес (страна, адрес)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color w:val="000000"/>
                <w:sz w:val="20"/>
              </w:rPr>
              <w:t>624980, РФ, Свердловская область, г. Серов, ул. Ленина, 185</w:t>
            </w:r>
          </w:p>
        </w:tc>
      </w:tr>
      <w:tr w:rsidR="00FA27A6" w:rsidTr="00FA27A6">
        <w:trPr>
          <w:gridAfter w:val="1"/>
          <w:wAfter w:w="260" w:type="pct"/>
          <w:cantSplit/>
          <w:trHeight w:val="284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Почтовый адрес (страна, адрес)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widowControl w:val="0"/>
              <w:jc w:val="both"/>
            </w:pPr>
            <w:r>
              <w:rPr>
                <w:color w:val="000000"/>
              </w:rPr>
              <w:t>622001, РФ, Свердловская область, г. Нижний Тагил, ул. Носова, 1, оф. 13</w:t>
            </w:r>
          </w:p>
        </w:tc>
      </w:tr>
      <w:tr w:rsidR="00FA27A6" w:rsidTr="00FA27A6">
        <w:trPr>
          <w:gridAfter w:val="1"/>
          <w:wAfter w:w="260" w:type="pct"/>
          <w:cantSplit/>
          <w:trHeight w:val="284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Фактическое местоположение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widowControl w:val="0"/>
              <w:jc w:val="both"/>
            </w:pPr>
            <w:r>
              <w:rPr>
                <w:color w:val="000000"/>
              </w:rPr>
              <w:t>622001, РФ, Свердловская область, г. Нижний Тагил, ул. Носова, 1, оф. 13</w:t>
            </w:r>
          </w:p>
        </w:tc>
      </w:tr>
      <w:tr w:rsidR="00FA27A6" w:rsidTr="00FA27A6">
        <w:trPr>
          <w:gridAfter w:val="1"/>
          <w:wAfter w:w="260" w:type="pct"/>
          <w:cantSplit/>
          <w:trHeight w:val="284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Телефоны (с указанием кода города)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widowControl w:val="0"/>
              <w:jc w:val="both"/>
            </w:pPr>
            <w:r>
              <w:t xml:space="preserve">+7 904 540 19 53                   </w:t>
            </w:r>
          </w:p>
        </w:tc>
      </w:tr>
      <w:tr w:rsidR="00FA27A6" w:rsidTr="00FA27A6">
        <w:trPr>
          <w:gridAfter w:val="1"/>
          <w:wAfter w:w="260" w:type="pct"/>
          <w:cantSplit/>
          <w:trHeight w:val="284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Факс (с указанием кода города)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widowControl w:val="0"/>
              <w:jc w:val="both"/>
            </w:pPr>
            <w:r>
              <w:t>нет</w:t>
            </w:r>
          </w:p>
        </w:tc>
      </w:tr>
      <w:tr w:rsidR="00FA27A6" w:rsidTr="00FA27A6">
        <w:trPr>
          <w:gridAfter w:val="1"/>
          <w:wAfter w:w="260" w:type="pct"/>
          <w:cantSplit/>
          <w:trHeight w:val="284"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Адрес электронной почты 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widowControl w:val="0"/>
              <w:jc w:val="both"/>
              <w:rPr>
                <w:lang w:val="en-US"/>
              </w:rPr>
            </w:pPr>
            <w:r>
              <w:rPr>
                <w:lang w:val="en-US"/>
              </w:rPr>
              <w:t>ksp6632@mail.ru</w:t>
            </w:r>
          </w:p>
        </w:tc>
      </w:tr>
      <w:tr w:rsidR="00FA27A6" w:rsidTr="00FA27A6">
        <w:trPr>
          <w:gridAfter w:val="1"/>
          <w:wAfter w:w="260" w:type="pct"/>
          <w:cantSplit/>
        </w:trPr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7A6" w:rsidRDefault="00FA27A6" w:rsidP="00FC247C">
            <w:pPr>
              <w:pStyle w:val="a3"/>
              <w:keepNext w:val="0"/>
              <w:widowControl w:val="0"/>
              <w:numPr>
                <w:ilvl w:val="0"/>
                <w:numId w:val="1"/>
              </w:numPr>
              <w:snapToGrid/>
              <w:spacing w:before="0" w:after="0"/>
              <w:ind w:left="0" w:righ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pStyle w:val="a4"/>
              <w:widowControl w:val="0"/>
              <w:spacing w:before="0" w:after="0"/>
              <w:ind w:left="0" w:right="0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 (наименование и адрес банка, номер расчетного счета участника закупки в банке, телефоны банка, прочие банковские реквизиты)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A6" w:rsidRDefault="00FA27A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Расчетный счет 40702810716540009234</w:t>
            </w:r>
          </w:p>
          <w:p w:rsidR="00FA27A6" w:rsidRDefault="00FA27A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УРАЛЬСКИЙ БАНК ПАО СБЕРБАНК, БИК 046577674,</w:t>
            </w:r>
          </w:p>
          <w:p w:rsidR="00FA27A6" w:rsidRDefault="00FA27A6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к/с 30101810500000000674</w:t>
            </w:r>
          </w:p>
        </w:tc>
      </w:tr>
      <w:tr w:rsidR="00FA27A6" w:rsidTr="00FA27A6">
        <w:trPr>
          <w:gridBefore w:val="1"/>
          <w:wBefore w:w="48" w:type="pct"/>
          <w:cantSplit/>
        </w:trPr>
        <w:tc>
          <w:tcPr>
            <w:tcW w:w="15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7A6" w:rsidRDefault="00FA27A6"/>
          <w:p w:rsidR="00FA27A6" w:rsidRDefault="00FA27A6"/>
        </w:tc>
        <w:tc>
          <w:tcPr>
            <w:tcW w:w="129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7A6" w:rsidRDefault="00FA27A6"/>
        </w:tc>
        <w:tc>
          <w:tcPr>
            <w:tcW w:w="213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7A6" w:rsidRDefault="00FA27A6"/>
        </w:tc>
      </w:tr>
    </w:tbl>
    <w:p w:rsidR="00FA27A6" w:rsidRPr="00FA27A6" w:rsidRDefault="00FA27A6" w:rsidP="00FA27A6">
      <w:pPr>
        <w:ind w:left="-567"/>
        <w:rPr>
          <w:rFonts w:ascii="Arial" w:hAnsi="Arial" w:cs="Arial"/>
          <w:color w:val="000000"/>
          <w:sz w:val="26"/>
          <w:szCs w:val="26"/>
        </w:rPr>
      </w:pPr>
      <w:r w:rsidRPr="00FA27A6">
        <w:rPr>
          <w:rFonts w:ascii="Arial" w:hAnsi="Arial" w:cs="Arial"/>
          <w:color w:val="000000"/>
          <w:sz w:val="26"/>
          <w:szCs w:val="26"/>
        </w:rPr>
        <w:t>Контактное лицо ответств</w:t>
      </w:r>
      <w:r>
        <w:rPr>
          <w:rFonts w:ascii="Arial" w:hAnsi="Arial" w:cs="Arial"/>
          <w:color w:val="000000"/>
          <w:sz w:val="26"/>
          <w:szCs w:val="26"/>
        </w:rPr>
        <w:t>енное за питание в МКОУ ООШ № 6 г. Ниж</w:t>
      </w:r>
      <w:r w:rsidRPr="00FA27A6">
        <w:rPr>
          <w:rFonts w:ascii="Arial" w:hAnsi="Arial" w:cs="Arial"/>
          <w:color w:val="000000"/>
          <w:sz w:val="26"/>
          <w:szCs w:val="26"/>
        </w:rPr>
        <w:t>ние</w:t>
      </w:r>
      <w:r>
        <w:rPr>
          <w:rFonts w:ascii="Arial" w:hAnsi="Arial" w:cs="Arial"/>
          <w:color w:val="000000"/>
          <w:sz w:val="26"/>
          <w:szCs w:val="26"/>
        </w:rPr>
        <w:t xml:space="preserve"> Серги: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Чесалина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Любовь Викторовна</w:t>
      </w:r>
      <w:r w:rsidRPr="00FA27A6">
        <w:rPr>
          <w:rFonts w:ascii="Arial" w:hAnsi="Arial" w:cs="Arial"/>
          <w:color w:val="000000"/>
          <w:sz w:val="26"/>
          <w:szCs w:val="26"/>
        </w:rPr>
        <w:t>,  </w:t>
      </w:r>
      <w:r>
        <w:rPr>
          <w:rFonts w:ascii="Arial" w:hAnsi="Arial" w:cs="Arial"/>
          <w:color w:val="000000"/>
          <w:sz w:val="26"/>
          <w:szCs w:val="26"/>
        </w:rPr>
        <w:t>тел. (34398) 2-19-55</w:t>
      </w:r>
      <w:r w:rsidRPr="00FA27A6">
        <w:rPr>
          <w:rFonts w:ascii="Arial" w:hAnsi="Arial" w:cs="Arial"/>
          <w:color w:val="000000"/>
          <w:sz w:val="26"/>
          <w:szCs w:val="26"/>
        </w:rPr>
        <w:t>, e-</w:t>
      </w:r>
      <w:proofErr w:type="spellStart"/>
      <w:r w:rsidRPr="00FA27A6">
        <w:rPr>
          <w:rFonts w:ascii="Arial" w:hAnsi="Arial" w:cs="Arial"/>
          <w:color w:val="000000"/>
          <w:sz w:val="26"/>
          <w:szCs w:val="26"/>
        </w:rPr>
        <w:t>mail</w:t>
      </w:r>
      <w:proofErr w:type="spellEnd"/>
      <w:r w:rsidRPr="00FA27A6">
        <w:rPr>
          <w:rFonts w:ascii="Arial" w:hAnsi="Arial" w:cs="Arial"/>
          <w:color w:val="000000"/>
          <w:sz w:val="26"/>
          <w:szCs w:val="26"/>
        </w:rPr>
        <w:t>: </w:t>
      </w:r>
      <w:hyperlink r:id="rId5" w:history="1">
        <w:r w:rsidRPr="00BC5111">
          <w:rPr>
            <w:rStyle w:val="a5"/>
            <w:rFonts w:ascii="Arial" w:hAnsi="Arial" w:cs="Arial"/>
            <w:sz w:val="26"/>
            <w:szCs w:val="26"/>
          </w:rPr>
          <w:t>scho</w:t>
        </w:r>
        <w:r w:rsidRPr="00BC5111">
          <w:rPr>
            <w:rStyle w:val="a5"/>
            <w:rFonts w:ascii="Arial" w:hAnsi="Arial" w:cs="Arial"/>
            <w:sz w:val="26"/>
            <w:szCs w:val="26"/>
            <w:lang w:val="en-US"/>
          </w:rPr>
          <w:t>o</w:t>
        </w:r>
        <w:r w:rsidRPr="00BC5111">
          <w:rPr>
            <w:rStyle w:val="a5"/>
            <w:rFonts w:ascii="Arial" w:hAnsi="Arial" w:cs="Arial"/>
            <w:sz w:val="26"/>
            <w:szCs w:val="26"/>
          </w:rPr>
          <w:t>l</w:t>
        </w:r>
        <w:r w:rsidRPr="00BC5111">
          <w:rPr>
            <w:rStyle w:val="a5"/>
            <w:rFonts w:ascii="Arial" w:hAnsi="Arial" w:cs="Arial"/>
            <w:sz w:val="26"/>
            <w:szCs w:val="26"/>
            <w:lang w:val="en-US"/>
          </w:rPr>
          <w:t>n</w:t>
        </w:r>
        <w:r w:rsidRPr="00BC5111">
          <w:rPr>
            <w:rStyle w:val="a5"/>
            <w:rFonts w:ascii="Arial" w:hAnsi="Arial" w:cs="Arial"/>
            <w:sz w:val="26"/>
            <w:szCs w:val="26"/>
          </w:rPr>
          <w:t>s</w:t>
        </w:r>
        <w:r w:rsidRPr="00FA27A6">
          <w:rPr>
            <w:rStyle w:val="a5"/>
            <w:rFonts w:ascii="Arial" w:hAnsi="Arial" w:cs="Arial"/>
            <w:sz w:val="26"/>
            <w:szCs w:val="26"/>
          </w:rPr>
          <w:t>6</w:t>
        </w:r>
        <w:r w:rsidRPr="00BC5111">
          <w:rPr>
            <w:rStyle w:val="a5"/>
            <w:rFonts w:ascii="Arial" w:hAnsi="Arial" w:cs="Arial"/>
            <w:sz w:val="26"/>
            <w:szCs w:val="26"/>
          </w:rPr>
          <w:t>@</w:t>
        </w:r>
        <w:r w:rsidRPr="00BC5111">
          <w:rPr>
            <w:rStyle w:val="a5"/>
            <w:rFonts w:ascii="Arial" w:hAnsi="Arial" w:cs="Arial"/>
            <w:sz w:val="26"/>
            <w:szCs w:val="26"/>
            <w:lang w:val="en-US"/>
          </w:rPr>
          <w:t>mail</w:t>
        </w:r>
        <w:r w:rsidRPr="00BC5111">
          <w:rPr>
            <w:rStyle w:val="a5"/>
            <w:rFonts w:ascii="Arial" w:hAnsi="Arial" w:cs="Arial"/>
            <w:sz w:val="26"/>
            <w:szCs w:val="26"/>
          </w:rPr>
          <w:t>.</w:t>
        </w:r>
        <w:proofErr w:type="spellStart"/>
        <w:r w:rsidRPr="00BC5111">
          <w:rPr>
            <w:rStyle w:val="a5"/>
            <w:rFonts w:ascii="Arial" w:hAnsi="Arial" w:cs="Arial"/>
            <w:sz w:val="26"/>
            <w:szCs w:val="26"/>
          </w:rPr>
          <w:t>ru</w:t>
        </w:r>
        <w:proofErr w:type="spellEnd"/>
      </w:hyperlink>
    </w:p>
    <w:p w:rsidR="00FA27A6" w:rsidRDefault="00FA27A6" w:rsidP="00FA27A6">
      <w:pPr>
        <w:rPr>
          <w:b/>
        </w:rPr>
      </w:pPr>
    </w:p>
    <w:p w:rsidR="00FA27A6" w:rsidRDefault="00FA27A6" w:rsidP="00FA27A6">
      <w:pPr>
        <w:jc w:val="both"/>
      </w:pPr>
    </w:p>
    <w:p w:rsidR="009E35E9" w:rsidRDefault="00FA27A6" w:rsidP="00A949EC">
      <w:pPr>
        <w:shd w:val="clear" w:color="auto" w:fill="FFFFFF" w:themeFill="background1"/>
        <w:ind w:left="-709"/>
      </w:pPr>
      <w:r w:rsidRPr="00FA27A6">
        <w:rPr>
          <w:rFonts w:ascii="Arial" w:hAnsi="Arial" w:cs="Arial"/>
          <w:color w:val="000000"/>
          <w:sz w:val="26"/>
          <w:szCs w:val="26"/>
        </w:rPr>
        <w:t>Обеспечение льготным питанием</w:t>
      </w:r>
      <w:r w:rsidRPr="00FA27A6">
        <w:rPr>
          <w:rFonts w:ascii="Arial" w:hAnsi="Arial" w:cs="Arial"/>
          <w:color w:val="000000"/>
          <w:sz w:val="26"/>
          <w:szCs w:val="26"/>
        </w:rPr>
        <w:br/>
      </w:r>
      <w:r w:rsidR="008A0444">
        <w:rPr>
          <w:rFonts w:ascii="Arial" w:hAnsi="Arial" w:cs="Arial"/>
          <w:color w:val="000000"/>
          <w:sz w:val="26"/>
          <w:szCs w:val="26"/>
        </w:rPr>
        <w:t>Стоимость на 01.09.2022</w:t>
      </w:r>
      <w:r w:rsidRPr="00FA27A6">
        <w:rPr>
          <w:rFonts w:ascii="Arial" w:hAnsi="Arial" w:cs="Arial"/>
          <w:color w:val="000000"/>
          <w:sz w:val="26"/>
          <w:szCs w:val="26"/>
        </w:rPr>
        <w:t xml:space="preserve"> год</w:t>
      </w:r>
      <w:r w:rsidRPr="00FA27A6">
        <w:rPr>
          <w:rFonts w:ascii="Arial" w:hAnsi="Arial" w:cs="Arial"/>
          <w:color w:val="000000"/>
          <w:sz w:val="26"/>
          <w:szCs w:val="26"/>
        </w:rPr>
        <w:br/>
        <w:t>Для учащихся начальных классов организовано одно</w:t>
      </w:r>
      <w:r w:rsidR="008A0444">
        <w:rPr>
          <w:rFonts w:ascii="Arial" w:hAnsi="Arial" w:cs="Arial"/>
          <w:color w:val="000000"/>
          <w:sz w:val="26"/>
          <w:szCs w:val="26"/>
        </w:rPr>
        <w:t>разовое горячее питание: завтрак</w:t>
      </w:r>
      <w:r w:rsidRPr="00FA27A6">
        <w:rPr>
          <w:rFonts w:ascii="Arial" w:hAnsi="Arial" w:cs="Arial"/>
          <w:color w:val="000000"/>
          <w:sz w:val="26"/>
          <w:szCs w:val="26"/>
        </w:rPr>
        <w:t>.</w:t>
      </w:r>
      <w:r w:rsidRPr="00FA27A6">
        <w:rPr>
          <w:rFonts w:ascii="Arial" w:hAnsi="Arial" w:cs="Arial"/>
          <w:color w:val="000000"/>
          <w:sz w:val="26"/>
          <w:szCs w:val="26"/>
        </w:rPr>
        <w:br/>
      </w:r>
      <w:r w:rsidR="00A949EC">
        <w:rPr>
          <w:rFonts w:ascii="Arial" w:hAnsi="Arial" w:cs="Arial"/>
          <w:color w:val="000000"/>
          <w:sz w:val="26"/>
          <w:szCs w:val="26"/>
        </w:rPr>
        <w:t xml:space="preserve">Стоимость </w:t>
      </w:r>
      <w:r w:rsidRPr="00FA27A6">
        <w:rPr>
          <w:rFonts w:ascii="Arial" w:hAnsi="Arial" w:cs="Arial"/>
          <w:color w:val="000000"/>
          <w:sz w:val="26"/>
          <w:szCs w:val="26"/>
        </w:rPr>
        <w:t xml:space="preserve"> </w:t>
      </w:r>
      <w:r w:rsidR="008A0444">
        <w:rPr>
          <w:rFonts w:ascii="Arial" w:hAnsi="Arial" w:cs="Arial"/>
          <w:color w:val="000000"/>
          <w:sz w:val="26"/>
          <w:szCs w:val="26"/>
        </w:rPr>
        <w:t>завтрака</w:t>
      </w:r>
      <w:r w:rsidR="00A949EC">
        <w:rPr>
          <w:rFonts w:ascii="Arial" w:hAnsi="Arial" w:cs="Arial"/>
          <w:color w:val="000000"/>
          <w:sz w:val="26"/>
          <w:szCs w:val="26"/>
        </w:rPr>
        <w:t xml:space="preserve"> </w:t>
      </w:r>
      <w:r w:rsidR="008A0444">
        <w:rPr>
          <w:rFonts w:ascii="Arial" w:hAnsi="Arial" w:cs="Arial"/>
          <w:color w:val="000000"/>
          <w:sz w:val="26"/>
          <w:szCs w:val="26"/>
        </w:rPr>
        <w:t>– 89,14</w:t>
      </w:r>
      <w:r w:rsidR="00A949EC">
        <w:rPr>
          <w:rFonts w:ascii="Arial" w:hAnsi="Arial" w:cs="Arial"/>
          <w:color w:val="000000"/>
          <w:sz w:val="26"/>
          <w:szCs w:val="26"/>
        </w:rPr>
        <w:t xml:space="preserve"> руб.</w:t>
      </w:r>
      <w:r w:rsidRPr="00FA27A6">
        <w:rPr>
          <w:rFonts w:ascii="Arial" w:hAnsi="Arial" w:cs="Arial"/>
          <w:color w:val="000000"/>
          <w:sz w:val="26"/>
          <w:szCs w:val="26"/>
        </w:rPr>
        <w:t> </w:t>
      </w:r>
      <w:bookmarkStart w:id="0" w:name="_GoBack"/>
      <w:bookmarkEnd w:id="0"/>
      <w:r w:rsidRPr="00FA27A6">
        <w:rPr>
          <w:rFonts w:ascii="Arial" w:hAnsi="Arial" w:cs="Arial"/>
          <w:color w:val="000000"/>
          <w:sz w:val="26"/>
          <w:szCs w:val="26"/>
        </w:rPr>
        <w:br/>
      </w:r>
      <w:r w:rsidRPr="00A949EC">
        <w:rPr>
          <w:rFonts w:ascii="Arial" w:hAnsi="Arial" w:cs="Arial"/>
          <w:color w:val="000000"/>
          <w:sz w:val="26"/>
          <w:szCs w:val="26"/>
        </w:rPr>
        <w:t> </w:t>
      </w:r>
      <w:r w:rsidRPr="00A949EC">
        <w:rPr>
          <w:rFonts w:ascii="Arial" w:hAnsi="Arial" w:cs="Arial"/>
          <w:color w:val="000000"/>
          <w:sz w:val="26"/>
          <w:szCs w:val="26"/>
        </w:rPr>
        <w:br/>
        <w:t>Для учащихся 5-9 классов льготной категории организовано одноразовое горячее питание: обед</w:t>
      </w:r>
      <w:r w:rsidRPr="00A949EC">
        <w:rPr>
          <w:rFonts w:ascii="Arial" w:hAnsi="Arial" w:cs="Arial"/>
          <w:color w:val="000000"/>
          <w:sz w:val="26"/>
          <w:szCs w:val="26"/>
        </w:rPr>
        <w:br/>
        <w:t xml:space="preserve">Стоимость обеда </w:t>
      </w:r>
      <w:r w:rsidR="00A949EC">
        <w:rPr>
          <w:rFonts w:ascii="Arial" w:hAnsi="Arial" w:cs="Arial"/>
          <w:color w:val="000000"/>
          <w:sz w:val="26"/>
          <w:szCs w:val="26"/>
        </w:rPr>
        <w:t>–</w:t>
      </w:r>
      <w:r w:rsidRPr="00A949EC">
        <w:rPr>
          <w:rFonts w:ascii="Arial" w:hAnsi="Arial" w:cs="Arial"/>
          <w:color w:val="000000"/>
          <w:sz w:val="26"/>
          <w:szCs w:val="26"/>
        </w:rPr>
        <w:t> </w:t>
      </w:r>
      <w:r w:rsidR="008A0444">
        <w:rPr>
          <w:rFonts w:ascii="Arial" w:hAnsi="Arial" w:cs="Arial"/>
          <w:color w:val="000000"/>
          <w:sz w:val="26"/>
          <w:szCs w:val="26"/>
        </w:rPr>
        <w:t>142,69</w:t>
      </w:r>
      <w:r w:rsidR="00A949EC">
        <w:rPr>
          <w:rFonts w:ascii="Arial" w:hAnsi="Arial" w:cs="Arial"/>
          <w:color w:val="000000"/>
          <w:sz w:val="26"/>
          <w:szCs w:val="26"/>
        </w:rPr>
        <w:t xml:space="preserve"> руб.</w:t>
      </w:r>
      <w:r w:rsidRPr="00A949EC">
        <w:rPr>
          <w:rFonts w:ascii="Arial" w:hAnsi="Arial" w:cs="Arial"/>
          <w:color w:val="000000"/>
          <w:sz w:val="26"/>
          <w:szCs w:val="26"/>
        </w:rPr>
        <w:br/>
      </w:r>
      <w:r w:rsidRPr="00A949EC">
        <w:rPr>
          <w:rFonts w:ascii="Arial" w:hAnsi="Arial" w:cs="Arial"/>
          <w:color w:val="000000"/>
          <w:sz w:val="26"/>
          <w:szCs w:val="26"/>
        </w:rPr>
        <w:br/>
        <w:t>К льготной категории относятся:</w:t>
      </w:r>
      <w:r w:rsidRPr="00A949EC">
        <w:rPr>
          <w:rFonts w:ascii="Arial" w:hAnsi="Arial" w:cs="Arial"/>
          <w:color w:val="000000"/>
          <w:sz w:val="26"/>
          <w:szCs w:val="26"/>
        </w:rPr>
        <w:br/>
        <w:t>- учащиеся из многодетных семей.</w:t>
      </w:r>
      <w:r w:rsidRPr="00A949EC">
        <w:rPr>
          <w:rFonts w:ascii="Arial" w:hAnsi="Arial" w:cs="Arial"/>
          <w:color w:val="000000"/>
          <w:sz w:val="26"/>
          <w:szCs w:val="26"/>
        </w:rPr>
        <w:br/>
        <w:t>- учащиеся из семей, имеющих среднедушевой доход ниже прожиточного минимума, установленного в Свердловской области,</w:t>
      </w:r>
      <w:r w:rsidRPr="00A949EC">
        <w:rPr>
          <w:rFonts w:ascii="Arial" w:hAnsi="Arial" w:cs="Arial"/>
          <w:color w:val="000000"/>
          <w:sz w:val="26"/>
          <w:szCs w:val="26"/>
        </w:rPr>
        <w:br/>
        <w:t>- дети-сироты, дети, оставшиеся без попечения родителей</w:t>
      </w:r>
      <w:r w:rsidRPr="00A949EC">
        <w:rPr>
          <w:rFonts w:ascii="Arial" w:hAnsi="Arial" w:cs="Arial"/>
          <w:color w:val="000000"/>
          <w:sz w:val="26"/>
          <w:szCs w:val="26"/>
        </w:rPr>
        <w:br/>
        <w:t> </w:t>
      </w:r>
      <w:r w:rsidRPr="00A949EC">
        <w:rPr>
          <w:rFonts w:ascii="Arial" w:hAnsi="Arial" w:cs="Arial"/>
          <w:color w:val="000000"/>
          <w:sz w:val="26"/>
          <w:szCs w:val="26"/>
        </w:rPr>
        <w:br/>
        <w:t>Для учащихся категории "дети-инвалиды" и ОВЗ организовано двухразовое горячее питание: завтрак и обед</w:t>
      </w:r>
      <w:r w:rsidRPr="00A949EC">
        <w:rPr>
          <w:rFonts w:ascii="Arial" w:hAnsi="Arial" w:cs="Arial"/>
          <w:color w:val="000000"/>
          <w:sz w:val="26"/>
          <w:szCs w:val="26"/>
        </w:rPr>
        <w:br/>
        <w:t xml:space="preserve">1-4 классы </w:t>
      </w:r>
      <w:r w:rsidR="00A949EC">
        <w:rPr>
          <w:rFonts w:ascii="Arial" w:hAnsi="Arial" w:cs="Arial"/>
          <w:color w:val="000000"/>
          <w:sz w:val="26"/>
          <w:szCs w:val="26"/>
        </w:rPr>
        <w:t>–</w:t>
      </w:r>
      <w:r w:rsidRPr="00A949EC">
        <w:rPr>
          <w:rFonts w:ascii="Arial" w:hAnsi="Arial" w:cs="Arial"/>
          <w:color w:val="000000"/>
          <w:sz w:val="26"/>
          <w:szCs w:val="26"/>
        </w:rPr>
        <w:t> </w:t>
      </w:r>
      <w:r w:rsidR="008A0444">
        <w:rPr>
          <w:rFonts w:ascii="Arial" w:hAnsi="Arial" w:cs="Arial"/>
          <w:color w:val="000000"/>
          <w:sz w:val="26"/>
          <w:szCs w:val="26"/>
        </w:rPr>
        <w:t>213,93</w:t>
      </w:r>
      <w:r w:rsidR="00A949EC">
        <w:rPr>
          <w:rFonts w:ascii="Arial" w:hAnsi="Arial" w:cs="Arial"/>
          <w:color w:val="000000"/>
          <w:sz w:val="26"/>
          <w:szCs w:val="26"/>
        </w:rPr>
        <w:t xml:space="preserve"> руб.</w:t>
      </w:r>
      <w:r w:rsidRPr="00A949EC">
        <w:rPr>
          <w:rFonts w:ascii="Arial" w:hAnsi="Arial" w:cs="Arial"/>
          <w:color w:val="000000"/>
          <w:sz w:val="26"/>
          <w:szCs w:val="26"/>
        </w:rPr>
        <w:br/>
        <w:t xml:space="preserve">5-9 классы </w:t>
      </w:r>
      <w:r w:rsidR="00A949EC">
        <w:rPr>
          <w:rFonts w:ascii="Arial" w:hAnsi="Arial" w:cs="Arial"/>
          <w:color w:val="000000"/>
          <w:sz w:val="26"/>
          <w:szCs w:val="26"/>
        </w:rPr>
        <w:t>–</w:t>
      </w:r>
      <w:r w:rsidRPr="00A949EC">
        <w:rPr>
          <w:rFonts w:ascii="Arial" w:hAnsi="Arial" w:cs="Arial"/>
          <w:color w:val="000000"/>
          <w:sz w:val="26"/>
          <w:szCs w:val="26"/>
        </w:rPr>
        <w:t> </w:t>
      </w:r>
      <w:r w:rsidR="008A0444">
        <w:rPr>
          <w:rFonts w:ascii="Arial" w:hAnsi="Arial" w:cs="Arial"/>
          <w:color w:val="000000"/>
          <w:sz w:val="26"/>
          <w:szCs w:val="26"/>
        </w:rPr>
        <w:t>244,61</w:t>
      </w:r>
      <w:r w:rsidR="00A949EC">
        <w:rPr>
          <w:rFonts w:ascii="Arial" w:hAnsi="Arial" w:cs="Arial"/>
          <w:color w:val="000000"/>
          <w:sz w:val="26"/>
          <w:szCs w:val="26"/>
        </w:rPr>
        <w:t xml:space="preserve"> руб.</w:t>
      </w:r>
    </w:p>
    <w:sectPr w:rsidR="009E35E9" w:rsidSect="00A949EC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43788"/>
    <w:multiLevelType w:val="hybridMultilevel"/>
    <w:tmpl w:val="46BAB6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49"/>
    <w:rsid w:val="00070D49"/>
    <w:rsid w:val="008A0444"/>
    <w:rsid w:val="009E35E9"/>
    <w:rsid w:val="00A949EC"/>
    <w:rsid w:val="00F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AF33"/>
  <w15:chartTrackingRefBased/>
  <w15:docId w15:val="{889D54DF-90A4-451F-ABA1-C9C92D4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A27A6"/>
    <w:pPr>
      <w:spacing w:before="100" w:beforeAutospacing="1" w:after="100" w:afterAutospacing="1"/>
    </w:pPr>
    <w:rPr>
      <w:sz w:val="24"/>
      <w:szCs w:val="24"/>
    </w:rPr>
  </w:style>
  <w:style w:type="paragraph" w:customStyle="1" w:styleId="a3">
    <w:name w:val="Таблица шапка"/>
    <w:basedOn w:val="a"/>
    <w:rsid w:val="00FA27A6"/>
    <w:pPr>
      <w:keepNext/>
      <w:snapToGrid w:val="0"/>
      <w:spacing w:before="40" w:after="40"/>
      <w:ind w:left="57" w:right="57"/>
    </w:pPr>
    <w:rPr>
      <w:rFonts w:ascii="Calibri" w:hAnsi="Calibri"/>
      <w:sz w:val="24"/>
      <w:szCs w:val="24"/>
    </w:rPr>
  </w:style>
  <w:style w:type="paragraph" w:customStyle="1" w:styleId="a4">
    <w:name w:val="Таблица текст"/>
    <w:basedOn w:val="a"/>
    <w:rsid w:val="00FA27A6"/>
    <w:pPr>
      <w:snapToGrid w:val="0"/>
      <w:spacing w:before="40" w:after="40"/>
      <w:ind w:left="57" w:right="57"/>
    </w:pPr>
    <w:rPr>
      <w:sz w:val="24"/>
    </w:rPr>
  </w:style>
  <w:style w:type="character" w:styleId="a5">
    <w:name w:val="Hyperlink"/>
    <w:basedOn w:val="a0"/>
    <w:uiPriority w:val="99"/>
    <w:unhideWhenUsed/>
    <w:rsid w:val="00FA27A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49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9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ns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2021-04-13T11:43:00Z</cp:lastPrinted>
  <dcterms:created xsi:type="dcterms:W3CDTF">2021-04-13T11:26:00Z</dcterms:created>
  <dcterms:modified xsi:type="dcterms:W3CDTF">2022-11-23T11:31:00Z</dcterms:modified>
</cp:coreProperties>
</file>