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B41CC">
        <w:trPr>
          <w:trHeight w:val="63"/>
        </w:trPr>
        <w:tc>
          <w:tcPr>
            <w:tcW w:w="7370" w:type="dxa"/>
          </w:tcPr>
          <w:p w14:paraId="22262D33" w14:textId="77777777" w:rsidR="00D77C0B" w:rsidRDefault="00D77C0B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1B72F" w14:textId="23EAA7BE" w:rsidR="00C54096" w:rsidRPr="00C54096" w:rsidRDefault="00C54096" w:rsidP="00C54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540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Чем перекусить без вреда для здоровья</w:t>
            </w:r>
          </w:p>
          <w:p w14:paraId="71A31C5C" w14:textId="52F88A9E" w:rsidR="00551E1C" w:rsidRPr="00186C2D" w:rsidRDefault="00551E1C" w:rsidP="00C54096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13978F0D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B5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1597A86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54096">
        <w:rPr>
          <w:rFonts w:ascii="Times New Roman" w:eastAsia="Times New Roman" w:hAnsi="Times New Roman" w:cs="Times New Roman"/>
          <w:sz w:val="18"/>
          <w:szCs w:val="18"/>
          <w:lang w:eastAsia="ru-RU"/>
        </w:rPr>
        <w:t>Чтобы поддерживать хорошую физическую форму, нужно контролировать свой рацион и не переедать. Однако не всегда просто справиться с чувством голода. В период напряженной работы, усталости, стресса часто хочется устроить себе лишний калорийный перекус. Так мы постепенно приучаем организм к повышенному потреблению фастфуда, выпечки, сладостей и колбас и других мясных полуфабрикатов. В конце концов это приводит к набору лишнего веса и сопутствующим заболеваниям.</w:t>
      </w:r>
    </w:p>
    <w:p w14:paraId="50BE4490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E593902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54096">
        <w:rPr>
          <w:rFonts w:ascii="Times New Roman" w:eastAsia="Times New Roman" w:hAnsi="Times New Roman" w:cs="Times New Roman"/>
          <w:sz w:val="18"/>
          <w:szCs w:val="18"/>
          <w:lang w:eastAsia="ru-RU"/>
        </w:rPr>
        <w:t>Выход из ситуации простой: для перекуса нужно выбирать продукты, которые заглушают чувство голода и не наносят вреда здоровью.</w:t>
      </w:r>
    </w:p>
    <w:p w14:paraId="2FECBC66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8045126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540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Яблоко. </w:t>
      </w:r>
    </w:p>
    <w:p w14:paraId="48A9EC35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54096">
        <w:rPr>
          <w:rFonts w:ascii="Times New Roman" w:eastAsia="Times New Roman" w:hAnsi="Times New Roman" w:cs="Times New Roman"/>
          <w:sz w:val="18"/>
          <w:szCs w:val="18"/>
          <w:lang w:eastAsia="ru-RU"/>
        </w:rPr>
        <w:t>Этот фрукт богат клетчаткой и помогает притупить желание съесть побольше, а пищевые волокна стабилизируют уровень сахара в крови. Яблоки лучше есть с кожурой – именно в ней большой запас клетчатки. Они также способствуют поддержанию оптимальной микрофлоры кишечника, помогают организму бороться с воспалительными процессами, а при регулярном употреблении справляются с запорами.</w:t>
      </w:r>
    </w:p>
    <w:p w14:paraId="39D77915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4CED94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54096">
        <w:rPr>
          <w:rFonts w:ascii="Times New Roman" w:eastAsia="Times New Roman" w:hAnsi="Times New Roman" w:cs="Times New Roman"/>
          <w:sz w:val="18"/>
          <w:szCs w:val="18"/>
          <w:lang w:eastAsia="ru-RU"/>
        </w:rPr>
        <w:t>2. Имбирь.</w:t>
      </w:r>
    </w:p>
    <w:p w14:paraId="1442FD2B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54096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Обладает стимулирующим действием, снижает уровень «плохого» холестерина, улучшает кровообращение, выводит лишнюю жидкость и вредные вещества из организма. И конечно, уменьшает чувство голода благодаря гингеролу – веществу, содержащемуся в корневище в форме эфирного масла. Гингерол помогает снизить показатели лептина, что сказывается на аппетите.</w:t>
      </w:r>
    </w:p>
    <w:p w14:paraId="68F70926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826EF4A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54096">
        <w:rPr>
          <w:rFonts w:ascii="Times New Roman" w:eastAsia="Times New Roman" w:hAnsi="Times New Roman" w:cs="Times New Roman"/>
          <w:sz w:val="18"/>
          <w:szCs w:val="18"/>
          <w:lang w:eastAsia="ru-RU"/>
        </w:rPr>
        <w:t>3. Орехи.</w:t>
      </w:r>
    </w:p>
    <w:p w14:paraId="38B6C6B8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54096">
        <w:rPr>
          <w:rFonts w:ascii="Times New Roman" w:eastAsia="Times New Roman" w:hAnsi="Times New Roman" w:cs="Times New Roman"/>
          <w:sz w:val="18"/>
          <w:szCs w:val="18"/>
          <w:lang w:eastAsia="ru-RU"/>
        </w:rPr>
        <w:t>Орехи – богатый источник клетчатки. В желудке они остаются дольше, чем углеводы, а значит, помогают сдерживать аппетит. Кроме того, в них содержатся незаменимые жирные кислоты. Однако следует помнить, что любые орехи – калорийный продукт, поэтому злоупотреблять ими нельзя. Небольшой горсти будет достаточно, чтобы не ощущать голода и при этом не набрать лишние килограммы.</w:t>
      </w:r>
    </w:p>
    <w:p w14:paraId="56F25CB4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DB59C2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54096">
        <w:rPr>
          <w:rFonts w:ascii="Times New Roman" w:eastAsia="Times New Roman" w:hAnsi="Times New Roman" w:cs="Times New Roman"/>
          <w:sz w:val="18"/>
          <w:szCs w:val="18"/>
          <w:lang w:eastAsia="ru-RU"/>
        </w:rPr>
        <w:t>4. Авокадо.</w:t>
      </w:r>
    </w:p>
    <w:p w14:paraId="3C0F1E53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54096">
        <w:rPr>
          <w:rFonts w:ascii="Times New Roman" w:eastAsia="Times New Roman" w:hAnsi="Times New Roman" w:cs="Times New Roman"/>
          <w:sz w:val="18"/>
          <w:szCs w:val="18"/>
          <w:lang w:eastAsia="ru-RU"/>
        </w:rPr>
        <w:t>В этом плоде много полезных жиров и пищевых волокон, которые способствуют насыщению. Кроме того, плод богат ценными минералами, например калием, магнием, фосфором. Он снижает риск развития сердечно-сосудистых заболеваний, хорошо влияет на обменные процессы, улучшает пищеварение и способствует снижению веса. Только употреблять авокадо надо умеренно.</w:t>
      </w:r>
    </w:p>
    <w:p w14:paraId="2B0B2E7F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037788" w14:textId="77777777" w:rsidR="00C54096" w:rsidRPr="00C54096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54096">
        <w:rPr>
          <w:rFonts w:ascii="Times New Roman" w:eastAsia="Times New Roman" w:hAnsi="Times New Roman" w:cs="Times New Roman"/>
          <w:sz w:val="18"/>
          <w:szCs w:val="18"/>
          <w:lang w:eastAsia="ru-RU"/>
        </w:rPr>
        <w:t>5. Яйцо.</w:t>
      </w:r>
    </w:p>
    <w:p w14:paraId="1A177FF9" w14:textId="0B0D7B7E" w:rsidR="00186C2D" w:rsidRDefault="00C54096" w:rsidP="00C5409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54096">
        <w:rPr>
          <w:rFonts w:ascii="Times New Roman" w:eastAsia="Times New Roman" w:hAnsi="Times New Roman" w:cs="Times New Roman"/>
          <w:sz w:val="18"/>
          <w:szCs w:val="18"/>
          <w:lang w:eastAsia="ru-RU"/>
        </w:rPr>
        <w:t>Исследования показали, что 1–2 яйца помогают дольше чувствовать себя сытым. И те, кто выбирают этот продукт для завтрака, в течение дня съедают на 300–350 ккал меньше. Также это неплохой полноценный перекус. Яйцо содержит легкоусвояемый белок и полезные жиры, которые дают чувство насыщения, сохраняют бодрость организма без усиления аппетита в течение нескольких часов.</w:t>
      </w:r>
    </w:p>
    <w:p w14:paraId="569210FD" w14:textId="77777777" w:rsidR="00C54096" w:rsidRDefault="00C54096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6C0F5" w14:textId="754AEDCF" w:rsidR="00452692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Турушева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зав. отделом, </w:t>
      </w:r>
    </w:p>
    <w:p w14:paraId="099E4461" w14:textId="7C31DD6A" w:rsidR="00184075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45269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3"/>
  </w:num>
  <w:num w:numId="2" w16cid:durableId="1151797146">
    <w:abstractNumId w:val="6"/>
  </w:num>
  <w:num w:numId="3" w16cid:durableId="344939553">
    <w:abstractNumId w:val="9"/>
  </w:num>
  <w:num w:numId="4" w16cid:durableId="1728844634">
    <w:abstractNumId w:val="1"/>
  </w:num>
  <w:num w:numId="5" w16cid:durableId="1855652495">
    <w:abstractNumId w:val="7"/>
  </w:num>
  <w:num w:numId="6" w16cid:durableId="365982922">
    <w:abstractNumId w:val="2"/>
  </w:num>
  <w:num w:numId="7" w16cid:durableId="714818134">
    <w:abstractNumId w:val="5"/>
  </w:num>
  <w:num w:numId="8" w16cid:durableId="1984657748">
    <w:abstractNumId w:val="8"/>
  </w:num>
  <w:num w:numId="9" w16cid:durableId="558399176">
    <w:abstractNumId w:val="0"/>
  </w:num>
  <w:num w:numId="10" w16cid:durableId="71639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86C2D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96036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2150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AC24CF"/>
    <w:rsid w:val="00AC4869"/>
    <w:rsid w:val="00B10948"/>
    <w:rsid w:val="00B264C8"/>
    <w:rsid w:val="00B279B1"/>
    <w:rsid w:val="00B5080F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096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230C0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B2561"/>
    <w:rsid w:val="00FC3590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81304550-9404-4EF1-A283-B1D4AE0C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Жарова Ольга Валерьевна</dc:creator>
  <cp:keywords/>
  <dc:description/>
  <cp:lastModifiedBy>Турушева Дарья Андреевна</cp:lastModifiedBy>
  <cp:revision>2</cp:revision>
  <cp:lastPrinted>2025-11-21T12:59:00Z</cp:lastPrinted>
  <dcterms:created xsi:type="dcterms:W3CDTF">2025-11-21T12:59:00Z</dcterms:created>
  <dcterms:modified xsi:type="dcterms:W3CDTF">2025-11-21T12:59:00Z</dcterms:modified>
</cp:coreProperties>
</file>